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8F02" w14:textId="1F8B6D7D" w:rsidR="00DF16F3" w:rsidRDefault="00750464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50E38F05" wp14:editId="50E38F06">
            <wp:simplePos x="0" y="0"/>
            <wp:positionH relativeFrom="column">
              <wp:posOffset>4500880</wp:posOffset>
            </wp:positionH>
            <wp:positionV relativeFrom="paragraph">
              <wp:posOffset>367030</wp:posOffset>
            </wp:positionV>
            <wp:extent cx="1590675" cy="1140460"/>
            <wp:effectExtent l="0" t="0" r="9525" b="2540"/>
            <wp:wrapNone/>
            <wp:docPr id="1" name="Bilde 1" descr="Bilderesultat for children playing in the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lderesultat for children playing in the sn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På </w:t>
      </w:r>
      <w:r w:rsidR="00F8766E">
        <w:t>Veslefrikk har</w:t>
      </w:r>
      <w:r w:rsidR="00DF16F3">
        <w:t xml:space="preserve"> vi 1</w:t>
      </w:r>
      <w:r w:rsidR="00DF7760">
        <w:t>9</w:t>
      </w:r>
      <w:r w:rsidR="00DF16F3">
        <w:t xml:space="preserve"> barn i alderen </w:t>
      </w:r>
      <w:r w:rsidR="00D82BE8">
        <w:t xml:space="preserve">3, </w:t>
      </w:r>
      <w:r w:rsidR="00DF16F3">
        <w:t>4 og 5 år. Vi er mye ute i all slags vær</w:t>
      </w:r>
      <w:r w:rsidR="000C4D7A">
        <w:t xml:space="preserve"> hele året</w:t>
      </w:r>
      <w:r w:rsidR="00DF16F3">
        <w:t xml:space="preserve">, og har en holdning om at pedagogisk arbeid like gjerne kan utføres ute som inne, samt </w:t>
      </w:r>
      <w:r w:rsidR="00906102">
        <w:t>at ute har de største barna mer</w:t>
      </w:r>
      <w:r w:rsidR="00DF16F3">
        <w:t xml:space="preserve"> rom </w:t>
      </w:r>
      <w:r w:rsidR="00906102">
        <w:t>for ulike typer lek og motorisk utfoldelse</w:t>
      </w:r>
      <w:r w:rsidR="00DF16F3">
        <w:t xml:space="preserve">. Veslefrikk har en turdag i uka, men prøver å få til noen små turer også utenom turdagen.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DF16F3">
        <w:t xml:space="preserve">Turene med Veslefrikkgjengen kan variere i lengde og utfordring. </w:t>
      </w:r>
      <w:r>
        <w:tab/>
      </w:r>
      <w:r>
        <w:tab/>
      </w:r>
      <w:r>
        <w:tab/>
      </w:r>
      <w:r>
        <w:tab/>
        <w:t xml:space="preserve">         </w:t>
      </w:r>
      <w:r w:rsidR="00906102">
        <w:t>Vi ønsker å gi barna ulike motoriske utfordringer,</w:t>
      </w:r>
      <w:r w:rsidR="00346862">
        <w:t xml:space="preserve"> samt skape</w:t>
      </w:r>
      <w:r w:rsidR="00906102">
        <w:t xml:space="preserve"> nysgjerrighet </w:t>
      </w:r>
      <w:r>
        <w:tab/>
      </w:r>
      <w:r>
        <w:tab/>
      </w:r>
      <w:r>
        <w:tab/>
        <w:t xml:space="preserve">        </w:t>
      </w:r>
      <w:r w:rsidR="00906102">
        <w:t xml:space="preserve">og glede i det å være ute og </w:t>
      </w:r>
      <w:r w:rsidR="00F30EBE">
        <w:t>over alt som lever</w:t>
      </w:r>
      <w:r w:rsidR="00906102">
        <w:t xml:space="preserve"> i naturen. </w:t>
      </w:r>
      <w:r w:rsidR="00DF16F3">
        <w:t>De fleste turene</w:t>
      </w:r>
      <w:r w:rsidR="00F30EBE">
        <w:t xml:space="preserve"> er</w:t>
      </w:r>
      <w:r>
        <w:tab/>
      </w:r>
      <w:r>
        <w:tab/>
      </w:r>
      <w:r>
        <w:tab/>
        <w:t xml:space="preserve">          </w:t>
      </w:r>
      <w:r w:rsidR="00F30EBE">
        <w:t xml:space="preserve"> i nærheten</w:t>
      </w:r>
      <w:r w:rsidR="00DF16F3">
        <w:t xml:space="preserve">, eksempelvis rundt Langvannet, Olavskilden eller opp til Hanaborgskogen, </w:t>
      </w:r>
      <w:r>
        <w:tab/>
      </w:r>
      <w:r>
        <w:tab/>
        <w:t xml:space="preserve">     </w:t>
      </w:r>
      <w:r w:rsidR="00DF16F3">
        <w:t xml:space="preserve">hvor turen starter og ender i barnehagen. </w:t>
      </w:r>
      <w:r w:rsidR="00906102">
        <w:t xml:space="preserve">For å gi barna ulik grad av motorisk utfordring og kjennskap til lokalmiljøet, har vi også turer med henting og levering andre steder </w:t>
      </w:r>
      <w:r w:rsidR="003067CE">
        <w:t xml:space="preserve">enn i barnehagen, </w:t>
      </w:r>
      <w:r w:rsidR="00906102">
        <w:t xml:space="preserve">som </w:t>
      </w:r>
      <w:r>
        <w:t>f.eks.</w:t>
      </w:r>
      <w:r w:rsidR="00906102">
        <w:t xml:space="preserve"> Losby gård og skihytta i Lørenskog.</w:t>
      </w:r>
      <w:r w:rsidR="00F30EBE">
        <w:t xml:space="preserve"> Vi benytter oss også av vinteren i form av ski og skøyter når anledningen byr seg. Det at vi er mye ute og på turer til alle årstider, krever at barna har uts</w:t>
      </w:r>
      <w:r w:rsidR="00F8766E">
        <w:t>t</w:t>
      </w:r>
      <w:r w:rsidR="00F30EBE">
        <w:t xml:space="preserve">yr, klær og sko som er egnet for </w:t>
      </w:r>
      <w:r w:rsidR="007303F0">
        <w:t xml:space="preserve">tur og lek </w:t>
      </w:r>
      <w:r w:rsidR="00346862">
        <w:t xml:space="preserve">ute </w:t>
      </w:r>
      <w:r w:rsidR="007303F0">
        <w:t xml:space="preserve">til </w:t>
      </w:r>
      <w:r w:rsidR="00F30EBE">
        <w:t>ulike årstider og aktiviteter. Dette er en viktig faktor for at turer og mye lek ute skal oppleves positivt for barna.</w:t>
      </w:r>
    </w:p>
    <w:p w14:paraId="50E38F03" w14:textId="77777777" w:rsidR="00F8766E" w:rsidRDefault="00F8766E">
      <w:r>
        <w:t>Vi har gjennom året ulike temaer som vi vektlegger i forhold til læring</w:t>
      </w:r>
      <w:r w:rsidR="0024612C">
        <w:t xml:space="preserve"> og utvikling</w:t>
      </w:r>
      <w:r>
        <w:t>, men et t</w:t>
      </w:r>
      <w:r w:rsidR="0024612C">
        <w:t>ema som vi jobber med hele året er</w:t>
      </w:r>
      <w:r>
        <w:t xml:space="preserve"> sosial kompetanse. Vi er i</w:t>
      </w:r>
      <w:r w:rsidR="0024612C">
        <w:t xml:space="preserve"> sosialt samspill med andre</w:t>
      </w:r>
      <w:r>
        <w:t xml:space="preserve"> hele tiden</w:t>
      </w:r>
      <w:r w:rsidR="0024612C">
        <w:t>,</w:t>
      </w:r>
      <w:r>
        <w:t xml:space="preserve"> og det er viktig at barna</w:t>
      </w:r>
      <w:r w:rsidR="008541DE">
        <w:t xml:space="preserve"> tilegner seg kunnskap om hvordan være et</w:t>
      </w:r>
      <w:r>
        <w:t xml:space="preserve"> godt fungerend</w:t>
      </w:r>
      <w:r w:rsidR="00346862">
        <w:t>e menneske sammen</w:t>
      </w:r>
      <w:r>
        <w:t xml:space="preserve"> med andre barn og voksne.</w:t>
      </w:r>
      <w:r w:rsidR="008541DE">
        <w:t xml:space="preserve"> Vi vektlegger</w:t>
      </w:r>
      <w:r w:rsidR="0024612C">
        <w:t xml:space="preserve"> at vi skal ha respekt for hverandre</w:t>
      </w:r>
      <w:r w:rsidR="008541DE">
        <w:t>,</w:t>
      </w:r>
      <w:r w:rsidR="0024612C">
        <w:t xml:space="preserve"> og </w:t>
      </w:r>
      <w:r w:rsidR="008541DE">
        <w:t xml:space="preserve">jobber ut ifra </w:t>
      </w:r>
      <w:r w:rsidR="0024612C">
        <w:t>verdiene i Kari Lamer sine kriterier for sosial kompetanse som er å utvikle empati, selvkontroll, selvhevdelse, prososial</w:t>
      </w:r>
      <w:r w:rsidR="00346862">
        <w:t xml:space="preserve"> </w:t>
      </w:r>
      <w:r w:rsidR="0024612C">
        <w:t>kompetanse, lek, glede og humor.</w:t>
      </w:r>
    </w:p>
    <w:p w14:paraId="50E38F04" w14:textId="77777777" w:rsidR="007303F0" w:rsidRDefault="00750464"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50E38F07" wp14:editId="50E38F08">
            <wp:simplePos x="0" y="0"/>
            <wp:positionH relativeFrom="column">
              <wp:posOffset>643255</wp:posOffset>
            </wp:positionH>
            <wp:positionV relativeFrom="paragraph">
              <wp:posOffset>2160270</wp:posOffset>
            </wp:positionV>
            <wp:extent cx="4191000" cy="2913380"/>
            <wp:effectExtent l="0" t="0" r="0" b="1270"/>
            <wp:wrapNone/>
            <wp:docPr id="2" name="Bilde 2" descr="Bilderesultat for children playing in the play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lderesultat for children playing in the play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12C">
        <w:t xml:space="preserve">Lek er </w:t>
      </w:r>
      <w:r w:rsidR="00661FAC">
        <w:t>en stor del av</w:t>
      </w:r>
      <w:r w:rsidR="0024612C">
        <w:t xml:space="preserve"> barn sin hverda</w:t>
      </w:r>
      <w:r w:rsidR="00105CEA">
        <w:t xml:space="preserve">g i barnehagen. </w:t>
      </w:r>
      <w:r w:rsidR="00661FAC">
        <w:t>Lek og læring går hånd i hånd og er en viktig arena for mo</w:t>
      </w:r>
      <w:r w:rsidR="003E6373">
        <w:t>torisk, sosial og intellektuell utvikling</w:t>
      </w:r>
      <w:r w:rsidR="00661FAC">
        <w:t xml:space="preserve">. </w:t>
      </w:r>
      <w:r w:rsidR="003024A2">
        <w:t>Hos de største barna er det mye regelstyrt lek, hvor de følger bestemte regler</w:t>
      </w:r>
      <w:r w:rsidR="002032BD">
        <w:t xml:space="preserve"> og roller. Eller de lager </w:t>
      </w:r>
      <w:r w:rsidR="003024A2">
        <w:t>regler selv</w:t>
      </w:r>
      <w:r w:rsidR="002032BD">
        <w:t xml:space="preserve"> i egne rolleleker</w:t>
      </w:r>
      <w:r w:rsidR="003024A2">
        <w:t>. Bygge</w:t>
      </w:r>
      <w:r w:rsidR="002032BD">
        <w:t>,</w:t>
      </w:r>
      <w:r w:rsidR="003024A2">
        <w:t xml:space="preserve"> eksperimentere og undersøke gjenstander er også alderstypisk lek. </w:t>
      </w:r>
      <w:r w:rsidR="000C4D7A">
        <w:t xml:space="preserve">Vi ønsker å stimulere den alderstypiske leken ved å være mye ute, både i barnehagen og på tur. </w:t>
      </w:r>
      <w:r w:rsidR="003067CE">
        <w:t>For noen barn kan det vær</w:t>
      </w:r>
      <w:r w:rsidR="00221B4D">
        <w:t xml:space="preserve">e vanskelig å </w:t>
      </w:r>
      <w:r w:rsidR="002032BD">
        <w:t xml:space="preserve">forstå alderstypisk lek og lekeregler. Det vil si at de sliter med </w:t>
      </w:r>
      <w:r w:rsidR="00221B4D">
        <w:t>komme inn i lek</w:t>
      </w:r>
      <w:r w:rsidR="003B4A7C">
        <w:t>,</w:t>
      </w:r>
      <w:r w:rsidR="00221B4D">
        <w:t xml:space="preserve"> samt</w:t>
      </w:r>
      <w:r w:rsidR="003067CE">
        <w:t xml:space="preserve"> </w:t>
      </w:r>
      <w:r w:rsidR="002032BD">
        <w:t>med det å</w:t>
      </w:r>
      <w:r w:rsidR="00346862">
        <w:t xml:space="preserve"> </w:t>
      </w:r>
      <w:r w:rsidR="003067CE">
        <w:t>bli i</w:t>
      </w:r>
      <w:r w:rsidR="008541DE">
        <w:t xml:space="preserve"> «</w:t>
      </w:r>
      <w:r w:rsidR="003067CE">
        <w:t>lekeuniverset</w:t>
      </w:r>
      <w:r w:rsidR="008541DE">
        <w:t>»</w:t>
      </w:r>
      <w:r w:rsidR="003067CE">
        <w:t xml:space="preserve"> over tid. Lek kan også bli stere</w:t>
      </w:r>
      <w:r w:rsidR="00346862">
        <w:t>otyp</w:t>
      </w:r>
      <w:r w:rsidR="003024A2">
        <w:t>isk</w:t>
      </w:r>
      <w:r w:rsidR="00221B4D">
        <w:t xml:space="preserve"> </w:t>
      </w:r>
      <w:r w:rsidR="002032BD">
        <w:t>i en barnegruppe hvor rollene gjentar seg</w:t>
      </w:r>
      <w:r w:rsidR="003E6373">
        <w:t>,</w:t>
      </w:r>
      <w:r w:rsidR="002032BD">
        <w:t xml:space="preserve"> og ikke evner å utvikle seg </w:t>
      </w:r>
      <w:r w:rsidR="003E6373">
        <w:t xml:space="preserve">videre </w:t>
      </w:r>
      <w:r w:rsidR="002032BD">
        <w:t>på egen hånd.</w:t>
      </w:r>
      <w:r w:rsidR="003E6373">
        <w:t xml:space="preserve"> Vår oppgave er å jobbe</w:t>
      </w:r>
      <w:r w:rsidR="008541DE">
        <w:t xml:space="preserve"> bevisst med</w:t>
      </w:r>
      <w:r w:rsidR="003067CE">
        <w:t xml:space="preserve"> å se barn i lek </w:t>
      </w:r>
      <w:r w:rsidR="008541DE">
        <w:t>og dermed kunne ha mulighet til å</w:t>
      </w:r>
      <w:r w:rsidR="003067CE">
        <w:t xml:space="preserve"> </w:t>
      </w:r>
      <w:r w:rsidR="008541DE">
        <w:t>tilføre leken</w:t>
      </w:r>
      <w:r w:rsidR="002032BD">
        <w:t>/ rollen</w:t>
      </w:r>
      <w:r w:rsidR="008541DE">
        <w:t xml:space="preserve"> noe som gjør at leken </w:t>
      </w:r>
      <w:r w:rsidR="00BB370B">
        <w:t xml:space="preserve">kan </w:t>
      </w:r>
      <w:r w:rsidR="008541DE">
        <w:t>opprettholdes o</w:t>
      </w:r>
      <w:r w:rsidR="002032BD">
        <w:t>g drives videre på en positiv og</w:t>
      </w:r>
      <w:r w:rsidR="008541DE">
        <w:t xml:space="preserve"> </w:t>
      </w:r>
      <w:r w:rsidR="00105CEA">
        <w:t>inkluderende måte</w:t>
      </w:r>
      <w:r w:rsidR="008541DE">
        <w:t xml:space="preserve"> for enkelt barn</w:t>
      </w:r>
      <w:r w:rsidR="00221B4D">
        <w:t xml:space="preserve"> og</w:t>
      </w:r>
      <w:r w:rsidR="003E6373">
        <w:t>/eller</w:t>
      </w:r>
      <w:r w:rsidR="00221B4D">
        <w:t xml:space="preserve"> barnegruppa</w:t>
      </w:r>
      <w:r w:rsidR="008541DE">
        <w:t>.</w:t>
      </w:r>
      <w:r w:rsidR="00105CEA">
        <w:t xml:space="preserve"> Vi prøver også å skape felles opplevelser </w:t>
      </w:r>
      <w:r>
        <w:t>og</w:t>
      </w:r>
      <w:r w:rsidRPr="00750464">
        <w:rPr>
          <w:noProof/>
          <w:lang w:eastAsia="nb-NO"/>
        </w:rPr>
        <w:t xml:space="preserve"> </w:t>
      </w:r>
      <w:r>
        <w:t>arenaer</w:t>
      </w:r>
      <w:r w:rsidR="003E6373">
        <w:t xml:space="preserve"> som stimulerer til lek blant barna</w:t>
      </w:r>
      <w:r w:rsidR="00105CEA">
        <w:t>.</w:t>
      </w:r>
    </w:p>
    <w:sectPr w:rsidR="007303F0" w:rsidSect="0075046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6F3"/>
    <w:rsid w:val="000C4D7A"/>
    <w:rsid w:val="00105CEA"/>
    <w:rsid w:val="002032BD"/>
    <w:rsid w:val="00221B4D"/>
    <w:rsid w:val="0024612C"/>
    <w:rsid w:val="003024A2"/>
    <w:rsid w:val="003067CE"/>
    <w:rsid w:val="00346862"/>
    <w:rsid w:val="003B4A7C"/>
    <w:rsid w:val="003E6373"/>
    <w:rsid w:val="00661FAC"/>
    <w:rsid w:val="007303F0"/>
    <w:rsid w:val="00750464"/>
    <w:rsid w:val="008541DE"/>
    <w:rsid w:val="00906102"/>
    <w:rsid w:val="00B57A10"/>
    <w:rsid w:val="00BB370B"/>
    <w:rsid w:val="00D82BE8"/>
    <w:rsid w:val="00DF16F3"/>
    <w:rsid w:val="00DF7760"/>
    <w:rsid w:val="00F30EBE"/>
    <w:rsid w:val="00F8766E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8F02"/>
  <w15:docId w15:val="{1B9A6047-C79E-416B-A92E-BC12978E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0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5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Borge</dc:creator>
  <cp:lastModifiedBy>Ruth Halvorsen</cp:lastModifiedBy>
  <cp:revision>4</cp:revision>
  <cp:lastPrinted>2015-11-08T14:19:00Z</cp:lastPrinted>
  <dcterms:created xsi:type="dcterms:W3CDTF">2018-10-17T07:34:00Z</dcterms:created>
  <dcterms:modified xsi:type="dcterms:W3CDTF">2024-01-11T13:19:00Z</dcterms:modified>
</cp:coreProperties>
</file>